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76" w:rsidRPr="00555B42" w:rsidRDefault="00555B42" w:rsidP="006D3AF9">
      <w:pPr>
        <w:tabs>
          <w:tab w:val="clear" w:pos="284"/>
        </w:tabs>
        <w:rPr>
          <w:b/>
          <w:sz w:val="24"/>
          <w:szCs w:val="24"/>
        </w:rPr>
      </w:pPr>
      <w:r w:rsidRPr="00555B42">
        <w:rPr>
          <w:b/>
          <w:sz w:val="24"/>
          <w:szCs w:val="24"/>
        </w:rPr>
        <w:t>Fakta väger tyngre än myter</w:t>
      </w:r>
      <w:bookmarkStart w:id="0" w:name="_GoBack"/>
      <w:bookmarkEnd w:id="0"/>
    </w:p>
    <w:p w:rsidR="00555B42" w:rsidRDefault="00555B42" w:rsidP="006D3AF9">
      <w:pPr>
        <w:tabs>
          <w:tab w:val="clear" w:pos="284"/>
        </w:tabs>
      </w:pPr>
    </w:p>
    <w:p w:rsidR="003B6453" w:rsidRPr="001B4231" w:rsidRDefault="001B4231" w:rsidP="006D3AF9">
      <w:pPr>
        <w:tabs>
          <w:tab w:val="clear" w:pos="284"/>
        </w:tabs>
        <w:rPr>
          <w:i/>
        </w:rPr>
      </w:pPr>
      <w:r w:rsidRPr="001B4231">
        <w:rPr>
          <w:i/>
        </w:rPr>
        <w:t xml:space="preserve">Slutreplik till </w:t>
      </w:r>
      <w:r w:rsidR="00555B42" w:rsidRPr="001B4231">
        <w:rPr>
          <w:i/>
        </w:rPr>
        <w:t>Pauli Kuitunen (S)</w:t>
      </w:r>
      <w:r w:rsidR="003B6453" w:rsidRPr="001B4231">
        <w:rPr>
          <w:i/>
        </w:rPr>
        <w:t>.</w:t>
      </w:r>
      <w:r w:rsidR="00555B42" w:rsidRPr="001B4231">
        <w:rPr>
          <w:i/>
        </w:rPr>
        <w:t xml:space="preserve"> </w:t>
      </w:r>
    </w:p>
    <w:p w:rsidR="003B6453" w:rsidRDefault="003B6453" w:rsidP="006D3AF9">
      <w:pPr>
        <w:tabs>
          <w:tab w:val="clear" w:pos="284"/>
        </w:tabs>
      </w:pPr>
    </w:p>
    <w:p w:rsidR="00555B42" w:rsidRDefault="003B6453" w:rsidP="006D3AF9">
      <w:pPr>
        <w:tabs>
          <w:tab w:val="clear" w:pos="284"/>
        </w:tabs>
      </w:pPr>
      <w:r>
        <w:t>I</w:t>
      </w:r>
      <w:r w:rsidR="00555B42">
        <w:t>ngen pensionärsgrupp har fått sämre köpkraft sedan 2006 om man även tar hänsyn till skattesänkningarna på pension</w:t>
      </w:r>
      <w:r>
        <w:t xml:space="preserve">erna. </w:t>
      </w:r>
      <w:r w:rsidR="00555B42">
        <w:t xml:space="preserve">Alliansen har bevisat att </w:t>
      </w:r>
      <w:r w:rsidR="00AD74ED">
        <w:t>det är vi som sänker skatte</w:t>
      </w:r>
      <w:r>
        <w:t>n</w:t>
      </w:r>
      <w:r w:rsidR="00AD74ED">
        <w:t xml:space="preserve"> för </w:t>
      </w:r>
      <w:r w:rsidR="00555B42">
        <w:t>pensionärer</w:t>
      </w:r>
      <w:r>
        <w:t>na</w:t>
      </w:r>
      <w:r w:rsidR="00555B42">
        <w:t>, vi har gjort det fem gånger, med sammanlagt över 16 miljarder kronor.</w:t>
      </w:r>
      <w:r w:rsidRPr="003B6453">
        <w:t xml:space="preserve"> </w:t>
      </w:r>
      <w:r>
        <w:t>Jag hoppas det ska bli möjligt att göra fler sänkningar.</w:t>
      </w:r>
    </w:p>
    <w:p w:rsidR="00555B42" w:rsidRDefault="00555B42" w:rsidP="006D3AF9">
      <w:pPr>
        <w:tabs>
          <w:tab w:val="clear" w:pos="284"/>
        </w:tabs>
      </w:pPr>
    </w:p>
    <w:p w:rsidR="00555B42" w:rsidRDefault="003B6453" w:rsidP="006D3AF9">
      <w:pPr>
        <w:tabs>
          <w:tab w:val="clear" w:pos="284"/>
        </w:tabs>
      </w:pPr>
      <w:r>
        <w:t>H</w:t>
      </w:r>
      <w:r w:rsidR="00555B42">
        <w:t xml:space="preserve">öginkomsttagarna betalar en större del av de samlade inkomstskatterna idag än de gjorde 2006, medan övriga inkomstgrupper betalar en mindre andel. </w:t>
      </w:r>
      <w:r w:rsidR="00AD74ED">
        <w:t>Höginkomsttagarna betalar idag världens högsta skatter, medan övriga betalar skatter på en mer normal EU-nivå.</w:t>
      </w:r>
    </w:p>
    <w:p w:rsidR="00AD74ED" w:rsidRDefault="00AD74ED" w:rsidP="006D3AF9">
      <w:pPr>
        <w:tabs>
          <w:tab w:val="clear" w:pos="284"/>
        </w:tabs>
      </w:pPr>
    </w:p>
    <w:p w:rsidR="00555B42" w:rsidRDefault="00555B42" w:rsidP="006D3AF9">
      <w:pPr>
        <w:tabs>
          <w:tab w:val="clear" w:pos="284"/>
        </w:tabs>
      </w:pPr>
      <w:r>
        <w:t xml:space="preserve">Köpet av </w:t>
      </w:r>
      <w:proofErr w:type="spellStart"/>
      <w:r>
        <w:t>Nuon</w:t>
      </w:r>
      <w:proofErr w:type="spellEnd"/>
      <w:r>
        <w:t xml:space="preserve"> är hittills en dålig affär. Men köpe</w:t>
      </w:r>
      <w:r w:rsidR="003B6453">
        <w:t>n</w:t>
      </w:r>
      <w:r>
        <w:t xml:space="preserve"> av tysk kolkraft och kärnkraft under tidigare s-regering har varit en ännu sämre affär och medfört ännu större förluster än </w:t>
      </w:r>
      <w:proofErr w:type="spellStart"/>
      <w:r>
        <w:t>Nuon</w:t>
      </w:r>
      <w:proofErr w:type="spellEnd"/>
      <w:r>
        <w:t xml:space="preserve">. Ansvaret för alla dessa affärer ligger på Vattenfalls ledning, inte på dagens eller tidigare regeringar. Det är de statliga bolagens styrelser som beslutar. </w:t>
      </w:r>
      <w:r w:rsidR="003B6453">
        <w:t>A</w:t>
      </w:r>
      <w:r>
        <w:t xml:space="preserve">lla företagsaffärer med skattebetalarnas pengar medför risker. Det är därför Alliansen minskat omfattningen av det statliga företagandet. Oppositionen </w:t>
      </w:r>
      <w:r w:rsidR="001B4231">
        <w:t xml:space="preserve">röstar oftast </w:t>
      </w:r>
      <w:r>
        <w:t xml:space="preserve">emot försäljningen av statliga bolag, men klagar när statliga bolag gör dåliga affärer. </w:t>
      </w:r>
    </w:p>
    <w:p w:rsidR="00AD74ED" w:rsidRDefault="00AD74ED" w:rsidP="006D3AF9">
      <w:pPr>
        <w:tabs>
          <w:tab w:val="clear" w:pos="284"/>
        </w:tabs>
      </w:pPr>
    </w:p>
    <w:p w:rsidR="003B6453" w:rsidRDefault="003B6453" w:rsidP="006D3AF9">
      <w:pPr>
        <w:tabs>
          <w:tab w:val="clear" w:pos="284"/>
        </w:tabs>
      </w:pPr>
      <w:r>
        <w:t>U</w:t>
      </w:r>
      <w:r w:rsidR="00AD74ED">
        <w:t xml:space="preserve">nder Alliansens regeringstid har det tillkommit över </w:t>
      </w:r>
      <w:proofErr w:type="gramStart"/>
      <w:r w:rsidR="00AD74ED">
        <w:t>250.000</w:t>
      </w:r>
      <w:proofErr w:type="gramEnd"/>
      <w:r w:rsidR="00AD74ED">
        <w:t xml:space="preserve"> riktiga jobb. </w:t>
      </w:r>
      <w:r>
        <w:t xml:space="preserve">Där </w:t>
      </w:r>
      <w:r w:rsidR="00AD74ED">
        <w:t>ingår naturligtvis inte personer som finns i olika typer av arbetsmarknadsåtgärder</w:t>
      </w:r>
      <w:r>
        <w:t xml:space="preserve">. </w:t>
      </w:r>
      <w:r w:rsidR="00AD74ED">
        <w:t xml:space="preserve">Det är ännu en myt som LO och Socialdemokraterna odlar. </w:t>
      </w:r>
    </w:p>
    <w:p w:rsidR="003B6453" w:rsidRDefault="003B6453" w:rsidP="006D3AF9">
      <w:pPr>
        <w:tabs>
          <w:tab w:val="clear" w:pos="284"/>
        </w:tabs>
      </w:pPr>
    </w:p>
    <w:p w:rsidR="00AD74ED" w:rsidRDefault="00AD74ED" w:rsidP="006D3AF9">
      <w:pPr>
        <w:tabs>
          <w:tab w:val="clear" w:pos="284"/>
        </w:tabs>
      </w:pPr>
      <w:r>
        <w:t xml:space="preserve">Tänk om vi kunde få en valrörelse som inte byggde på osanningar och mytbildning från oppositionen? </w:t>
      </w:r>
    </w:p>
    <w:p w:rsidR="003B6453" w:rsidRDefault="003B6453" w:rsidP="006D3AF9">
      <w:pPr>
        <w:tabs>
          <w:tab w:val="clear" w:pos="284"/>
        </w:tabs>
      </w:pPr>
    </w:p>
    <w:p w:rsidR="00AD74ED" w:rsidRDefault="00AD74ED" w:rsidP="006D3AF9">
      <w:pPr>
        <w:tabs>
          <w:tab w:val="clear" w:pos="284"/>
        </w:tabs>
      </w:pPr>
      <w:r>
        <w:t>Jan Ericson</w:t>
      </w:r>
    </w:p>
    <w:p w:rsidR="00AD74ED" w:rsidRPr="00A37376" w:rsidRDefault="00AD74ED" w:rsidP="006D3AF9">
      <w:pPr>
        <w:tabs>
          <w:tab w:val="clear" w:pos="284"/>
        </w:tabs>
      </w:pPr>
      <w:r>
        <w:t>Riksdagsledamot (M)</w:t>
      </w:r>
    </w:p>
    <w:sectPr w:rsidR="00AD74ED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2"/>
    <w:rsid w:val="0006043F"/>
    <w:rsid w:val="00072835"/>
    <w:rsid w:val="00094A50"/>
    <w:rsid w:val="001B4231"/>
    <w:rsid w:val="0028015F"/>
    <w:rsid w:val="00280BC7"/>
    <w:rsid w:val="002B7046"/>
    <w:rsid w:val="002D008C"/>
    <w:rsid w:val="00386CC5"/>
    <w:rsid w:val="003B6453"/>
    <w:rsid w:val="005315D0"/>
    <w:rsid w:val="00555B42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AD74ED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DC38A-9135-41A5-9536-046D4BEE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1</Pages>
  <Words>237</Words>
  <Characters>1362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2014-08-27T22:44:00Z</dcterms:created>
  <dcterms:modified xsi:type="dcterms:W3CDTF">2014-08-27T22:44:00Z</dcterms:modified>
</cp:coreProperties>
</file>